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07" w:rsidRDefault="00981E34" w:rsidP="00361CA8">
      <w:pPr>
        <w:jc w:val="both"/>
        <w:rPr>
          <w:rFonts w:ascii="Engravers MT" w:hAnsi="Engravers MT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-457200</wp:posOffset>
                </wp:positionV>
                <wp:extent cx="1714500" cy="685800"/>
                <wp:effectExtent l="12700" t="9525" r="635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A07" w:rsidRDefault="001D0A07" w:rsidP="000356EB">
                            <w:pPr>
                              <w:jc w:val="center"/>
                              <w:rPr>
                                <w:rFonts w:ascii="Engravers MT" w:hAnsi="Engravers MT"/>
                              </w:rPr>
                            </w:pPr>
                            <w:r>
                              <w:rPr>
                                <w:rFonts w:ascii="Engravers MT" w:hAnsi="Engravers MT"/>
                              </w:rPr>
                              <w:t>Co-operative learning report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5pt;margin-top:-36pt;width:13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">
                <v:textbox>
                  <w:txbxContent>
                    <w:p w:rsidR="001D0A07" w:rsidRDefault="001D0A07" w:rsidP="000356EB">
                      <w:pPr>
                        <w:jc w:val="center"/>
                        <w:rPr>
                          <w:rFonts w:ascii="Engravers MT" w:hAnsi="Engravers MT"/>
                        </w:rPr>
                      </w:pPr>
                      <w:r>
                        <w:rPr>
                          <w:rFonts w:ascii="Engravers MT" w:hAnsi="Engravers MT"/>
                        </w:rPr>
                        <w:t>Co-operative learning report card</w:t>
                      </w:r>
                    </w:p>
                  </w:txbxContent>
                </v:textbox>
              </v:shape>
            </w:pict>
          </mc:Fallback>
        </mc:AlternateContent>
      </w:r>
      <w:r w:rsidR="001D0A07">
        <w:rPr>
          <w:rFonts w:ascii="Engravers MT" w:hAnsi="Engravers MT"/>
          <w:sz w:val="36"/>
          <w:szCs w:val="36"/>
        </w:rPr>
        <w:t>Year 9 social studies</w:t>
      </w:r>
    </w:p>
    <w:p w:rsidR="000356EB" w:rsidRDefault="000356EB" w:rsidP="00361CA8">
      <w:pPr>
        <w:jc w:val="both"/>
        <w:rPr>
          <w:rFonts w:ascii="Century" w:hAnsi="Century"/>
          <w:sz w:val="32"/>
          <w:szCs w:val="32"/>
        </w:rPr>
      </w:pPr>
    </w:p>
    <w:p w:rsidR="00B772BA" w:rsidRPr="005111AC" w:rsidRDefault="009E7F0A" w:rsidP="00361CA8">
      <w:pPr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As part of your co-</w:t>
      </w:r>
      <w:r w:rsidR="00B772BA" w:rsidRPr="005111AC">
        <w:rPr>
          <w:rFonts w:ascii="Century" w:hAnsi="Century"/>
          <w:sz w:val="20"/>
          <w:szCs w:val="20"/>
        </w:rPr>
        <w:t>operative learning units, you will need to write a report on each member of your group.</w:t>
      </w:r>
      <w:r w:rsidR="00240D98">
        <w:rPr>
          <w:rFonts w:ascii="Century" w:hAnsi="Century"/>
          <w:sz w:val="20"/>
          <w:szCs w:val="20"/>
        </w:rPr>
        <w:t xml:space="preserve">  </w:t>
      </w:r>
      <w:r w:rsidR="00B772BA" w:rsidRPr="005111AC">
        <w:rPr>
          <w:rFonts w:ascii="Century" w:hAnsi="Century"/>
          <w:sz w:val="20"/>
          <w:szCs w:val="20"/>
        </w:rPr>
        <w:t>This is so that all of your group can receive ideas about what they are doing well and where they need to improve in the next unit.</w:t>
      </w:r>
      <w:r w:rsidR="00361CA8" w:rsidRPr="005111AC">
        <w:rPr>
          <w:rFonts w:ascii="Century" w:hAnsi="Century"/>
          <w:sz w:val="20"/>
          <w:szCs w:val="20"/>
        </w:rPr>
        <w:t xml:space="preserve">  </w:t>
      </w:r>
    </w:p>
    <w:p w:rsidR="009E7F0A" w:rsidRDefault="009E7F0A" w:rsidP="00361CA8">
      <w:pPr>
        <w:rPr>
          <w:rFonts w:ascii="Baskerville Old Face" w:hAnsi="Baskerville Old Face"/>
        </w:rPr>
      </w:pPr>
    </w:p>
    <w:p w:rsidR="00361CA8" w:rsidRDefault="00361CA8" w:rsidP="00361CA8">
      <w:pPr>
        <w:rPr>
          <w:rFonts w:ascii="Lucida Calligraphy" w:hAnsi="Lucida Calligraphy"/>
        </w:rPr>
      </w:pPr>
      <w:r w:rsidRPr="005111AC">
        <w:rPr>
          <w:rFonts w:ascii="Baskerville Old Face" w:hAnsi="Baskerville Old Face"/>
        </w:rPr>
        <w:t xml:space="preserve">Student: </w:t>
      </w:r>
      <w:r w:rsidRPr="005111AC">
        <w:rPr>
          <w:rFonts w:ascii="Lucida Calligraphy" w:hAnsi="Lucida Calligraphy"/>
        </w:rPr>
        <w:t>Bob Jones</w:t>
      </w:r>
    </w:p>
    <w:tbl>
      <w:tblPr>
        <w:tblpPr w:leftFromText="180" w:rightFromText="180" w:vertAnchor="page" w:horzAnchor="margin" w:tblpXSpec="center" w:tblpY="360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563"/>
        <w:gridCol w:w="1251"/>
        <w:gridCol w:w="1236"/>
        <w:gridCol w:w="3980"/>
      </w:tblGrid>
      <w:tr w:rsidR="009E7F0A" w:rsidRPr="00570934" w:rsidTr="00570934">
        <w:trPr>
          <w:trHeight w:val="350"/>
        </w:trPr>
        <w:tc>
          <w:tcPr>
            <w:tcW w:w="2230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b/>
                <w:sz w:val="20"/>
                <w:szCs w:val="20"/>
              </w:rPr>
            </w:pPr>
            <w:r w:rsidRPr="0057093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563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b/>
                <w:sz w:val="20"/>
                <w:szCs w:val="20"/>
              </w:rPr>
            </w:pPr>
            <w:r w:rsidRPr="00570934">
              <w:rPr>
                <w:b/>
                <w:sz w:val="20"/>
                <w:szCs w:val="20"/>
              </w:rPr>
              <w:t>Participation</w:t>
            </w:r>
          </w:p>
        </w:tc>
        <w:tc>
          <w:tcPr>
            <w:tcW w:w="1251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b/>
                <w:sz w:val="20"/>
                <w:szCs w:val="20"/>
              </w:rPr>
            </w:pPr>
            <w:r w:rsidRPr="00570934">
              <w:rPr>
                <w:b/>
                <w:sz w:val="20"/>
                <w:szCs w:val="20"/>
              </w:rPr>
              <w:t>Conduct</w:t>
            </w:r>
          </w:p>
        </w:tc>
        <w:tc>
          <w:tcPr>
            <w:tcW w:w="1236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b/>
                <w:sz w:val="20"/>
                <w:szCs w:val="20"/>
              </w:rPr>
            </w:pPr>
            <w:r w:rsidRPr="00570934">
              <w:rPr>
                <w:b/>
                <w:sz w:val="20"/>
                <w:szCs w:val="20"/>
              </w:rPr>
              <w:t>Effort</w:t>
            </w:r>
          </w:p>
        </w:tc>
        <w:tc>
          <w:tcPr>
            <w:tcW w:w="3980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b/>
                <w:sz w:val="20"/>
                <w:szCs w:val="20"/>
              </w:rPr>
            </w:pPr>
            <w:r w:rsidRPr="00570934">
              <w:rPr>
                <w:b/>
                <w:sz w:val="20"/>
                <w:szCs w:val="20"/>
              </w:rPr>
              <w:t>Comments</w:t>
            </w:r>
          </w:p>
        </w:tc>
      </w:tr>
      <w:tr w:rsidR="009E7F0A" w:rsidRPr="00570934" w:rsidTr="00570934">
        <w:trPr>
          <w:trHeight w:val="889"/>
        </w:trPr>
        <w:tc>
          <w:tcPr>
            <w:tcW w:w="2230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570934">
              <w:rPr>
                <w:rFonts w:ascii="Lucida Calligraphy" w:hAnsi="Lucida Calligraphy"/>
                <w:sz w:val="20"/>
                <w:szCs w:val="20"/>
              </w:rPr>
              <w:t>Margaret</w:t>
            </w:r>
          </w:p>
        </w:tc>
        <w:tc>
          <w:tcPr>
            <w:tcW w:w="1563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570934">
              <w:rPr>
                <w:rFonts w:ascii="Lucida Calligraphy" w:hAnsi="Lucida Calligraphy"/>
                <w:sz w:val="20"/>
                <w:szCs w:val="20"/>
              </w:rPr>
              <w:t>C</w:t>
            </w:r>
          </w:p>
        </w:tc>
        <w:tc>
          <w:tcPr>
            <w:tcW w:w="1251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570934">
              <w:rPr>
                <w:rFonts w:ascii="Lucida Calligraphy" w:hAnsi="Lucida Calligraphy"/>
                <w:sz w:val="20"/>
                <w:szCs w:val="20"/>
              </w:rPr>
              <w:t>B</w:t>
            </w:r>
          </w:p>
        </w:tc>
        <w:tc>
          <w:tcPr>
            <w:tcW w:w="1236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570934">
              <w:rPr>
                <w:rFonts w:ascii="Lucida Calligraphy" w:hAnsi="Lucida Calligraphy"/>
                <w:sz w:val="20"/>
                <w:szCs w:val="20"/>
              </w:rPr>
              <w:t>B</w:t>
            </w:r>
          </w:p>
        </w:tc>
        <w:tc>
          <w:tcPr>
            <w:tcW w:w="3980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570934">
              <w:rPr>
                <w:rFonts w:ascii="Lucida Calligraphy" w:hAnsi="Lucida Calligraphy"/>
                <w:sz w:val="20"/>
                <w:szCs w:val="20"/>
              </w:rPr>
              <w:t>Bob is very good at coming up with new ideas but he sometimes talks too much and does not participate.</w:t>
            </w:r>
          </w:p>
        </w:tc>
      </w:tr>
      <w:tr w:rsidR="009E7F0A" w:rsidRPr="00570934" w:rsidTr="00570934">
        <w:trPr>
          <w:trHeight w:val="893"/>
        </w:trPr>
        <w:tc>
          <w:tcPr>
            <w:tcW w:w="2230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Curlz MT" w:hAnsi="Curlz MT"/>
                <w:sz w:val="20"/>
                <w:szCs w:val="20"/>
              </w:rPr>
            </w:pPr>
            <w:r w:rsidRPr="00570934">
              <w:rPr>
                <w:rFonts w:ascii="Curlz MT" w:hAnsi="Curlz MT"/>
                <w:sz w:val="20"/>
                <w:szCs w:val="20"/>
              </w:rPr>
              <w:t>Jeff</w:t>
            </w:r>
          </w:p>
        </w:tc>
        <w:tc>
          <w:tcPr>
            <w:tcW w:w="1563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Curlz MT" w:hAnsi="Curlz MT"/>
                <w:sz w:val="20"/>
                <w:szCs w:val="20"/>
              </w:rPr>
            </w:pPr>
            <w:r w:rsidRPr="00570934">
              <w:rPr>
                <w:rFonts w:ascii="Curlz MT" w:hAnsi="Curlz MT"/>
                <w:sz w:val="20"/>
                <w:szCs w:val="20"/>
              </w:rPr>
              <w:t>D</w:t>
            </w:r>
          </w:p>
        </w:tc>
        <w:tc>
          <w:tcPr>
            <w:tcW w:w="1251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Curlz MT" w:hAnsi="Curlz MT"/>
                <w:sz w:val="20"/>
                <w:szCs w:val="20"/>
              </w:rPr>
            </w:pPr>
            <w:r w:rsidRPr="00570934">
              <w:rPr>
                <w:rFonts w:ascii="Curlz MT" w:hAnsi="Curlz MT"/>
                <w:sz w:val="20"/>
                <w:szCs w:val="20"/>
              </w:rPr>
              <w:t>C</w:t>
            </w:r>
          </w:p>
        </w:tc>
        <w:tc>
          <w:tcPr>
            <w:tcW w:w="1236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Curlz MT" w:hAnsi="Curlz MT"/>
                <w:sz w:val="20"/>
                <w:szCs w:val="20"/>
              </w:rPr>
            </w:pPr>
            <w:r w:rsidRPr="00570934">
              <w:rPr>
                <w:rFonts w:ascii="Curlz MT" w:hAnsi="Curlz MT"/>
                <w:sz w:val="20"/>
                <w:szCs w:val="20"/>
              </w:rPr>
              <w:t>C</w:t>
            </w:r>
          </w:p>
        </w:tc>
        <w:tc>
          <w:tcPr>
            <w:tcW w:w="3980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Curlz MT" w:hAnsi="Curlz MT"/>
                <w:sz w:val="20"/>
                <w:szCs w:val="20"/>
              </w:rPr>
            </w:pPr>
            <w:r w:rsidRPr="00570934">
              <w:rPr>
                <w:rFonts w:ascii="Curlz MT" w:hAnsi="Curlz MT"/>
                <w:sz w:val="20"/>
                <w:szCs w:val="20"/>
              </w:rPr>
              <w:t xml:space="preserve">Bob had great ideas for our </w:t>
            </w:r>
            <w:smartTag w:uri="urn:schemas-microsoft-com:office:smarttags" w:element="Street">
              <w:smartTag w:uri="urn:schemas-microsoft-com:office:smarttags" w:element="address">
                <w:r w:rsidRPr="00570934">
                  <w:rPr>
                    <w:rFonts w:ascii="Curlz MT" w:hAnsi="Curlz MT"/>
                    <w:sz w:val="20"/>
                    <w:szCs w:val="20"/>
                  </w:rPr>
                  <w:t>History Road</w:t>
                </w:r>
              </w:smartTag>
            </w:smartTag>
            <w:r w:rsidRPr="00570934">
              <w:rPr>
                <w:rFonts w:ascii="Curlz MT" w:hAnsi="Curlz MT"/>
                <w:sz w:val="20"/>
                <w:szCs w:val="20"/>
              </w:rPr>
              <w:t xml:space="preserve"> but. he often sits back and lets everyone else do the work. More effort is needed.</w:t>
            </w:r>
          </w:p>
        </w:tc>
      </w:tr>
      <w:tr w:rsidR="009E7F0A" w:rsidRPr="00570934" w:rsidTr="00570934">
        <w:trPr>
          <w:trHeight w:val="505"/>
        </w:trPr>
        <w:tc>
          <w:tcPr>
            <w:tcW w:w="2230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570934">
              <w:rPr>
                <w:rFonts w:ascii="Bradley Hand ITC" w:hAnsi="Bradley Hand ITC"/>
                <w:sz w:val="20"/>
                <w:szCs w:val="20"/>
              </w:rPr>
              <w:t>Kylie</w:t>
            </w:r>
          </w:p>
        </w:tc>
        <w:tc>
          <w:tcPr>
            <w:tcW w:w="1563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570934">
              <w:rPr>
                <w:rFonts w:ascii="Bradley Hand ITC" w:hAnsi="Bradley Hand ITC"/>
                <w:sz w:val="20"/>
                <w:szCs w:val="20"/>
              </w:rPr>
              <w:t>D</w:t>
            </w:r>
          </w:p>
        </w:tc>
        <w:tc>
          <w:tcPr>
            <w:tcW w:w="1251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570934">
              <w:rPr>
                <w:rFonts w:ascii="Bradley Hand ITC" w:hAnsi="Bradley Hand ITC"/>
                <w:sz w:val="20"/>
                <w:szCs w:val="20"/>
              </w:rPr>
              <w:t>D</w:t>
            </w:r>
          </w:p>
        </w:tc>
        <w:tc>
          <w:tcPr>
            <w:tcW w:w="1236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570934">
              <w:rPr>
                <w:rFonts w:ascii="Bradley Hand ITC" w:hAnsi="Bradley Hand ITC"/>
                <w:sz w:val="20"/>
                <w:szCs w:val="20"/>
              </w:rPr>
              <w:t>D</w:t>
            </w:r>
          </w:p>
        </w:tc>
        <w:tc>
          <w:tcPr>
            <w:tcW w:w="3980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570934">
              <w:rPr>
                <w:rFonts w:ascii="Bradley Hand ITC" w:hAnsi="Bradley Hand ITC"/>
                <w:sz w:val="20"/>
                <w:szCs w:val="20"/>
              </w:rPr>
              <w:t>Bob worked really well on the PJ Files but did not take any notes for the Assessment.</w:t>
            </w:r>
          </w:p>
        </w:tc>
      </w:tr>
      <w:tr w:rsidR="009E7F0A" w:rsidRPr="00570934" w:rsidTr="00570934">
        <w:trPr>
          <w:trHeight w:val="527"/>
        </w:trPr>
        <w:tc>
          <w:tcPr>
            <w:tcW w:w="2230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Harlow Solid Italic" w:hAnsi="Harlow Solid Italic"/>
                <w:sz w:val="20"/>
                <w:szCs w:val="20"/>
              </w:rPr>
            </w:pPr>
            <w:r w:rsidRPr="00570934">
              <w:rPr>
                <w:rFonts w:ascii="Harlow Solid Italic" w:hAnsi="Harlow Solid Italic"/>
                <w:sz w:val="20"/>
                <w:szCs w:val="20"/>
              </w:rPr>
              <w:t>Matt</w:t>
            </w:r>
          </w:p>
        </w:tc>
        <w:tc>
          <w:tcPr>
            <w:tcW w:w="1563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Harlow Solid Italic" w:hAnsi="Harlow Solid Italic"/>
                <w:sz w:val="20"/>
                <w:szCs w:val="20"/>
              </w:rPr>
            </w:pPr>
            <w:r w:rsidRPr="00570934">
              <w:rPr>
                <w:rFonts w:ascii="Harlow Solid Italic" w:hAnsi="Harlow Solid Italic"/>
                <w:sz w:val="20"/>
                <w:szCs w:val="20"/>
              </w:rPr>
              <w:t>C</w:t>
            </w:r>
          </w:p>
        </w:tc>
        <w:tc>
          <w:tcPr>
            <w:tcW w:w="1251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Harlow Solid Italic" w:hAnsi="Harlow Solid Italic"/>
                <w:sz w:val="20"/>
                <w:szCs w:val="20"/>
              </w:rPr>
            </w:pPr>
            <w:r w:rsidRPr="00570934">
              <w:rPr>
                <w:rFonts w:ascii="Harlow Solid Italic" w:hAnsi="Harlow Solid Italic"/>
                <w:sz w:val="20"/>
                <w:szCs w:val="20"/>
              </w:rPr>
              <w:t>C</w:t>
            </w:r>
          </w:p>
        </w:tc>
        <w:tc>
          <w:tcPr>
            <w:tcW w:w="1236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Harlow Solid Italic" w:hAnsi="Harlow Solid Italic"/>
                <w:sz w:val="20"/>
                <w:szCs w:val="20"/>
              </w:rPr>
            </w:pPr>
            <w:r w:rsidRPr="00570934">
              <w:rPr>
                <w:rFonts w:ascii="Harlow Solid Italic" w:hAnsi="Harlow Solid Italic"/>
                <w:sz w:val="20"/>
                <w:szCs w:val="20"/>
              </w:rPr>
              <w:t>C</w:t>
            </w:r>
          </w:p>
        </w:tc>
        <w:tc>
          <w:tcPr>
            <w:tcW w:w="3980" w:type="dxa"/>
            <w:shd w:val="clear" w:color="auto" w:fill="auto"/>
          </w:tcPr>
          <w:p w:rsidR="009E7F0A" w:rsidRPr="00570934" w:rsidRDefault="009E7F0A" w:rsidP="00570934">
            <w:pPr>
              <w:jc w:val="center"/>
              <w:rPr>
                <w:rFonts w:ascii="Harlow Solid Italic" w:hAnsi="Harlow Solid Italic"/>
                <w:sz w:val="20"/>
                <w:szCs w:val="20"/>
              </w:rPr>
            </w:pPr>
            <w:r w:rsidRPr="00570934">
              <w:rPr>
                <w:rFonts w:ascii="Harlow Solid Italic" w:hAnsi="Harlow Solid Italic"/>
                <w:sz w:val="20"/>
                <w:szCs w:val="20"/>
              </w:rPr>
              <w:t>Bob tries hard but is easily distracted by other groups.</w:t>
            </w:r>
          </w:p>
        </w:tc>
      </w:tr>
    </w:tbl>
    <w:p w:rsidR="00361CA8" w:rsidRPr="005111AC" w:rsidRDefault="009E7F0A" w:rsidP="00240D98">
      <w:pPr>
        <w:tabs>
          <w:tab w:val="left" w:pos="1470"/>
        </w:tabs>
        <w:jc w:val="both"/>
        <w:rPr>
          <w:rFonts w:ascii="Century" w:hAnsi="Century"/>
          <w:sz w:val="20"/>
          <w:szCs w:val="20"/>
        </w:rPr>
      </w:pPr>
      <w:r w:rsidRPr="005111AC">
        <w:rPr>
          <w:rFonts w:ascii="Century" w:hAnsi="Century"/>
          <w:sz w:val="20"/>
          <w:szCs w:val="20"/>
        </w:rPr>
        <w:t xml:space="preserve">The Report above says some good things about Bob and also shows him where to improve.  The grades for participation, conduct and effort are outlined below.  Use these grades to </w:t>
      </w:r>
      <w:r w:rsidR="005111AC" w:rsidRPr="005111AC">
        <w:rPr>
          <w:rFonts w:ascii="Century" w:hAnsi="Century"/>
          <w:sz w:val="20"/>
          <w:szCs w:val="20"/>
        </w:rPr>
        <w:t>mark the members in your group.</w:t>
      </w:r>
    </w:p>
    <w:p w:rsidR="005111AC" w:rsidRPr="005111AC" w:rsidRDefault="005111AC" w:rsidP="005111AC">
      <w:pPr>
        <w:jc w:val="both"/>
        <w:rPr>
          <w:rFonts w:ascii="Century" w:hAnsi="Century"/>
          <w:sz w:val="20"/>
          <w:szCs w:val="20"/>
        </w:rPr>
      </w:pPr>
    </w:p>
    <w:p w:rsidR="005111AC" w:rsidRPr="005111AC" w:rsidRDefault="005111AC" w:rsidP="005111AC">
      <w:pPr>
        <w:jc w:val="both"/>
        <w:rPr>
          <w:rFonts w:ascii="Lucida Calligraphy" w:hAnsi="Lucida Calligraphy"/>
          <w:b/>
          <w:sz w:val="20"/>
          <w:szCs w:val="20"/>
        </w:rPr>
      </w:pPr>
      <w:r w:rsidRPr="005111AC">
        <w:rPr>
          <w:rFonts w:ascii="Lucida Calligraphy" w:hAnsi="Lucida Calligraphy"/>
          <w:b/>
          <w:sz w:val="20"/>
          <w:szCs w:val="20"/>
        </w:rPr>
        <w:t>PARTICIPATION</w:t>
      </w:r>
    </w:p>
    <w:p w:rsidR="005111AC" w:rsidRPr="005111AC" w:rsidRDefault="005111AC" w:rsidP="005111AC">
      <w:pPr>
        <w:jc w:val="both"/>
        <w:rPr>
          <w:rFonts w:ascii="Lucida Calligraphy" w:hAnsi="Lucida Calligraphy"/>
          <w:b/>
          <w:sz w:val="20"/>
          <w:szCs w:val="20"/>
        </w:rPr>
      </w:pPr>
    </w:p>
    <w:p w:rsidR="005111AC" w:rsidRPr="005111AC" w:rsidRDefault="005111AC" w:rsidP="005111AC">
      <w:pPr>
        <w:jc w:val="both"/>
        <w:rPr>
          <w:rFonts w:ascii="Century" w:hAnsi="Century"/>
          <w:sz w:val="20"/>
          <w:szCs w:val="20"/>
        </w:rPr>
      </w:pPr>
      <w:r w:rsidRPr="005111AC">
        <w:rPr>
          <w:rFonts w:ascii="Lucida Calligraphy" w:hAnsi="Lucida Calligraphy"/>
          <w:b/>
          <w:sz w:val="20"/>
          <w:szCs w:val="20"/>
        </w:rPr>
        <w:t>A</w:t>
      </w:r>
      <w:r w:rsidRPr="005111AC">
        <w:rPr>
          <w:rFonts w:ascii="Lucida Calligraphy" w:hAnsi="Lucida Calligraphy"/>
          <w:sz w:val="20"/>
          <w:szCs w:val="20"/>
        </w:rPr>
        <w:tab/>
      </w:r>
      <w:r w:rsidR="00240D98">
        <w:rPr>
          <w:rFonts w:ascii="Century" w:hAnsi="Century"/>
          <w:sz w:val="20"/>
          <w:szCs w:val="20"/>
        </w:rPr>
        <w:t>Always participates and acts in the best interest of the group.</w:t>
      </w:r>
    </w:p>
    <w:p w:rsidR="005111AC" w:rsidRPr="005111AC" w:rsidRDefault="005111AC" w:rsidP="005111AC">
      <w:pPr>
        <w:jc w:val="both"/>
        <w:rPr>
          <w:rFonts w:ascii="Century" w:hAnsi="Century"/>
          <w:sz w:val="20"/>
          <w:szCs w:val="20"/>
        </w:rPr>
      </w:pPr>
      <w:r w:rsidRPr="005111AC">
        <w:rPr>
          <w:rFonts w:ascii="Lucida Calligraphy" w:hAnsi="Lucida Calligraphy"/>
          <w:b/>
          <w:sz w:val="20"/>
          <w:szCs w:val="20"/>
        </w:rPr>
        <w:t>B</w:t>
      </w:r>
      <w:r>
        <w:rPr>
          <w:rFonts w:ascii="Lucida Calligraphy" w:hAnsi="Lucida Calligraphy"/>
          <w:b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>Almost</w:t>
      </w:r>
      <w:r w:rsidR="00240D98">
        <w:rPr>
          <w:rFonts w:ascii="Century" w:hAnsi="Century"/>
          <w:sz w:val="20"/>
          <w:szCs w:val="20"/>
        </w:rPr>
        <w:t xml:space="preserve"> always participates and acts in the best interest of the group.</w:t>
      </w:r>
    </w:p>
    <w:p w:rsidR="00240D98" w:rsidRDefault="005111AC" w:rsidP="005111AC">
      <w:pPr>
        <w:jc w:val="both"/>
        <w:rPr>
          <w:rFonts w:ascii="Century" w:hAnsi="Century"/>
          <w:sz w:val="20"/>
          <w:szCs w:val="20"/>
        </w:rPr>
      </w:pPr>
      <w:r w:rsidRPr="005111AC">
        <w:rPr>
          <w:rFonts w:ascii="Lucida Calligraphy" w:hAnsi="Lucida Calligraphy"/>
          <w:b/>
          <w:sz w:val="20"/>
          <w:szCs w:val="20"/>
        </w:rPr>
        <w:t>C</w:t>
      </w:r>
      <w:r>
        <w:rPr>
          <w:rFonts w:ascii="Lucida Calligraphy" w:hAnsi="Lucida Calligraphy"/>
          <w:b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 xml:space="preserve">Usually </w:t>
      </w:r>
      <w:r w:rsidR="00240D98">
        <w:rPr>
          <w:rFonts w:ascii="Century" w:hAnsi="Century"/>
          <w:sz w:val="20"/>
          <w:szCs w:val="20"/>
        </w:rPr>
        <w:t>participates and acts in the best interest of the group.</w:t>
      </w:r>
    </w:p>
    <w:p w:rsidR="00240D98" w:rsidRDefault="005111AC" w:rsidP="005111AC">
      <w:pPr>
        <w:jc w:val="both"/>
        <w:rPr>
          <w:rFonts w:ascii="Century" w:hAnsi="Century"/>
          <w:sz w:val="20"/>
          <w:szCs w:val="20"/>
        </w:rPr>
      </w:pPr>
      <w:r w:rsidRPr="005111AC">
        <w:rPr>
          <w:rFonts w:ascii="Lucida Calligraphy" w:hAnsi="Lucida Calligraphy"/>
          <w:b/>
          <w:sz w:val="20"/>
          <w:szCs w:val="20"/>
        </w:rPr>
        <w:t>D</w:t>
      </w:r>
      <w:r>
        <w:rPr>
          <w:rFonts w:ascii="Lucida Calligraphy" w:hAnsi="Lucida Calligraphy"/>
          <w:b/>
          <w:sz w:val="20"/>
          <w:szCs w:val="20"/>
        </w:rPr>
        <w:tab/>
      </w:r>
      <w:r w:rsidR="00240D98">
        <w:rPr>
          <w:rFonts w:ascii="Century" w:hAnsi="Century"/>
          <w:sz w:val="20"/>
          <w:szCs w:val="20"/>
        </w:rPr>
        <w:t>Sometimes participates and acts in the best interest of the group.</w:t>
      </w:r>
    </w:p>
    <w:p w:rsidR="005111AC" w:rsidRDefault="005111AC" w:rsidP="005111AC">
      <w:pPr>
        <w:jc w:val="both"/>
        <w:rPr>
          <w:rFonts w:ascii="Century" w:hAnsi="Century"/>
          <w:sz w:val="20"/>
          <w:szCs w:val="20"/>
        </w:rPr>
      </w:pPr>
      <w:r w:rsidRPr="005111AC">
        <w:rPr>
          <w:rFonts w:ascii="Lucida Calligraphy" w:hAnsi="Lucida Calligraphy"/>
          <w:b/>
          <w:sz w:val="20"/>
          <w:szCs w:val="20"/>
        </w:rPr>
        <w:t>E</w:t>
      </w:r>
      <w:r w:rsidR="00240D98">
        <w:rPr>
          <w:rFonts w:ascii="Lucida Calligraphy" w:hAnsi="Lucida Calligraphy"/>
          <w:b/>
          <w:sz w:val="20"/>
          <w:szCs w:val="20"/>
        </w:rPr>
        <w:tab/>
      </w:r>
      <w:r w:rsidR="00240D98">
        <w:rPr>
          <w:rFonts w:ascii="Century" w:hAnsi="Century"/>
          <w:sz w:val="20"/>
          <w:szCs w:val="20"/>
        </w:rPr>
        <w:t>Never participates or acts in the best interest of the group.</w:t>
      </w:r>
    </w:p>
    <w:p w:rsidR="00240D98" w:rsidRDefault="00240D98" w:rsidP="005111AC">
      <w:pPr>
        <w:jc w:val="both"/>
        <w:rPr>
          <w:rFonts w:ascii="Century" w:hAnsi="Century"/>
          <w:sz w:val="20"/>
          <w:szCs w:val="20"/>
        </w:rPr>
      </w:pPr>
    </w:p>
    <w:p w:rsidR="00240D98" w:rsidRDefault="00240D98" w:rsidP="005111AC">
      <w:pPr>
        <w:jc w:val="both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CONDUCT</w:t>
      </w:r>
    </w:p>
    <w:p w:rsidR="00240D98" w:rsidRDefault="00240D98" w:rsidP="005111AC">
      <w:pPr>
        <w:jc w:val="both"/>
        <w:rPr>
          <w:rFonts w:ascii="Lucida Calligraphy" w:hAnsi="Lucida Calligraphy"/>
          <w:b/>
          <w:sz w:val="20"/>
          <w:szCs w:val="20"/>
        </w:rPr>
      </w:pPr>
    </w:p>
    <w:p w:rsidR="00240D98" w:rsidRPr="00240D98" w:rsidRDefault="00240D98" w:rsidP="005111AC">
      <w:pPr>
        <w:jc w:val="both"/>
        <w:rPr>
          <w:rFonts w:ascii="Century" w:hAnsi="Century"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A</w:t>
      </w:r>
      <w:r>
        <w:rPr>
          <w:rFonts w:ascii="Lucida Calligraphy" w:hAnsi="Lucida Calligraphy"/>
          <w:b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>Always listens and gives own ideas for the group tasks.</w:t>
      </w:r>
    </w:p>
    <w:p w:rsidR="00240D98" w:rsidRDefault="00240D98" w:rsidP="005111AC">
      <w:pPr>
        <w:jc w:val="both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B</w:t>
      </w:r>
      <w:r>
        <w:rPr>
          <w:rFonts w:ascii="Lucida Calligraphy" w:hAnsi="Lucida Calligraphy"/>
          <w:b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>Almost always listens and gives own ideas for the group tasks.</w:t>
      </w:r>
    </w:p>
    <w:p w:rsidR="00240D98" w:rsidRDefault="00240D98" w:rsidP="005111AC">
      <w:pPr>
        <w:jc w:val="both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C</w:t>
      </w:r>
      <w:r w:rsidRPr="00240D98">
        <w:rPr>
          <w:rFonts w:ascii="Century" w:hAnsi="Century"/>
          <w:sz w:val="20"/>
          <w:szCs w:val="20"/>
        </w:rPr>
        <w:t xml:space="preserve"> </w:t>
      </w:r>
      <w:r>
        <w:rPr>
          <w:rFonts w:ascii="Century" w:hAnsi="Century"/>
          <w:sz w:val="20"/>
          <w:szCs w:val="20"/>
        </w:rPr>
        <w:tab/>
        <w:t>Usually listens and gives own ideas for the group tasks.</w:t>
      </w:r>
    </w:p>
    <w:p w:rsidR="00240D98" w:rsidRDefault="00240D98" w:rsidP="005111AC">
      <w:pPr>
        <w:jc w:val="both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D</w:t>
      </w:r>
      <w:r>
        <w:rPr>
          <w:rFonts w:ascii="Lucida Calligraphy" w:hAnsi="Lucida Calligraphy"/>
          <w:b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>Sometimes listens and gives own ideas for the group tasks.</w:t>
      </w:r>
    </w:p>
    <w:p w:rsidR="005111AC" w:rsidRDefault="00240D98" w:rsidP="005111AC">
      <w:pPr>
        <w:jc w:val="both"/>
        <w:rPr>
          <w:rFonts w:ascii="Century" w:hAnsi="Century"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E</w:t>
      </w:r>
      <w:r>
        <w:rPr>
          <w:rFonts w:ascii="Lucida Calligraphy" w:hAnsi="Lucida Calligraphy"/>
          <w:b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>Never listens or gives own ideas for the group tasks.</w:t>
      </w:r>
    </w:p>
    <w:p w:rsidR="00240D98" w:rsidRPr="00240D98" w:rsidRDefault="00240D98" w:rsidP="005111AC">
      <w:pPr>
        <w:jc w:val="both"/>
        <w:rPr>
          <w:rFonts w:ascii="Century" w:hAnsi="Century"/>
          <w:sz w:val="20"/>
          <w:szCs w:val="20"/>
        </w:rPr>
      </w:pPr>
    </w:p>
    <w:p w:rsidR="00240D98" w:rsidRDefault="00240D98" w:rsidP="00240D98">
      <w:pPr>
        <w:jc w:val="both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EFFORT</w:t>
      </w:r>
    </w:p>
    <w:p w:rsidR="00240D98" w:rsidRDefault="00240D98" w:rsidP="00240D98">
      <w:pPr>
        <w:jc w:val="both"/>
        <w:rPr>
          <w:rFonts w:ascii="Lucida Calligraphy" w:hAnsi="Lucida Calligraphy"/>
          <w:b/>
          <w:sz w:val="20"/>
          <w:szCs w:val="20"/>
        </w:rPr>
      </w:pPr>
    </w:p>
    <w:p w:rsidR="00240D98" w:rsidRPr="00240D98" w:rsidRDefault="00240D98" w:rsidP="00240D98">
      <w:pPr>
        <w:jc w:val="both"/>
        <w:rPr>
          <w:rFonts w:ascii="Century" w:hAnsi="Century"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A</w:t>
      </w:r>
      <w:r>
        <w:rPr>
          <w:rFonts w:ascii="Lucida Calligraphy" w:hAnsi="Lucida Calligraphy"/>
          <w:b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>Always gives 100% and completes all homework.</w:t>
      </w:r>
    </w:p>
    <w:p w:rsidR="00240D98" w:rsidRDefault="00240D98" w:rsidP="00240D98">
      <w:pPr>
        <w:jc w:val="both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B</w:t>
      </w:r>
      <w:r>
        <w:rPr>
          <w:rFonts w:ascii="Lucida Calligraphy" w:hAnsi="Lucida Calligraphy"/>
          <w:b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>Gives 75% and completes the most homework.</w:t>
      </w:r>
    </w:p>
    <w:p w:rsidR="00240D98" w:rsidRDefault="00240D98" w:rsidP="00240D98">
      <w:pPr>
        <w:jc w:val="both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C</w:t>
      </w:r>
      <w:r w:rsidRPr="00240D98">
        <w:rPr>
          <w:rFonts w:ascii="Century" w:hAnsi="Century"/>
          <w:sz w:val="20"/>
          <w:szCs w:val="20"/>
        </w:rPr>
        <w:t xml:space="preserve"> </w:t>
      </w:r>
      <w:r>
        <w:rPr>
          <w:rFonts w:ascii="Century" w:hAnsi="Century"/>
          <w:sz w:val="20"/>
          <w:szCs w:val="20"/>
        </w:rPr>
        <w:tab/>
        <w:t>Gives 50% and usually completes homework.</w:t>
      </w:r>
    </w:p>
    <w:p w:rsidR="00240D98" w:rsidRDefault="00240D98" w:rsidP="00240D98">
      <w:pPr>
        <w:jc w:val="both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D</w:t>
      </w:r>
      <w:r>
        <w:rPr>
          <w:rFonts w:ascii="Lucida Calligraphy" w:hAnsi="Lucida Calligraphy"/>
          <w:b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>Puts in little effort and sometimes completes homework.</w:t>
      </w:r>
    </w:p>
    <w:p w:rsidR="00240D98" w:rsidRDefault="00240D98" w:rsidP="00240D98">
      <w:pPr>
        <w:jc w:val="both"/>
        <w:rPr>
          <w:rFonts w:ascii="Century" w:hAnsi="Century"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E</w:t>
      </w:r>
      <w:r>
        <w:rPr>
          <w:rFonts w:ascii="Lucida Calligraphy" w:hAnsi="Lucida Calligraphy"/>
          <w:b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 xml:space="preserve">Puts in no effort and does </w:t>
      </w:r>
      <w:r w:rsidR="009E7F0A">
        <w:rPr>
          <w:rFonts w:ascii="Century" w:hAnsi="Century"/>
          <w:sz w:val="20"/>
          <w:szCs w:val="20"/>
        </w:rPr>
        <w:t xml:space="preserve">not </w:t>
      </w:r>
      <w:r>
        <w:rPr>
          <w:rFonts w:ascii="Century" w:hAnsi="Century"/>
          <w:sz w:val="20"/>
          <w:szCs w:val="20"/>
        </w:rPr>
        <w:t>complete homework.</w:t>
      </w:r>
    </w:p>
    <w:p w:rsidR="009E7F0A" w:rsidRDefault="009E7F0A" w:rsidP="00240D98">
      <w:pPr>
        <w:jc w:val="both"/>
        <w:rPr>
          <w:rFonts w:ascii="Century" w:hAnsi="Century"/>
          <w:sz w:val="20"/>
          <w:szCs w:val="20"/>
        </w:rPr>
      </w:pPr>
    </w:p>
    <w:p w:rsidR="009E7F0A" w:rsidRPr="00240D98" w:rsidRDefault="009E7F0A" w:rsidP="00240D98">
      <w:pPr>
        <w:jc w:val="both"/>
        <w:rPr>
          <w:rFonts w:ascii="Lucida Calligraphy" w:hAnsi="Lucida Calligraphy"/>
          <w:b/>
          <w:sz w:val="20"/>
          <w:szCs w:val="20"/>
        </w:rPr>
      </w:pPr>
      <w:r>
        <w:rPr>
          <w:rFonts w:ascii="Century" w:hAnsi="Century"/>
          <w:sz w:val="20"/>
          <w:szCs w:val="20"/>
        </w:rPr>
        <w:t>In your comments, you should say 1 positive thing and one area where they could improve.  Remember that after each Unit you will get another Report.  Se how well you can improve!</w:t>
      </w:r>
    </w:p>
    <w:p w:rsidR="005111AC" w:rsidRDefault="005111AC" w:rsidP="005111AC">
      <w:pPr>
        <w:jc w:val="both"/>
        <w:rPr>
          <w:rFonts w:ascii="Century" w:hAnsi="Century"/>
          <w:sz w:val="36"/>
          <w:szCs w:val="36"/>
        </w:rPr>
      </w:pPr>
    </w:p>
    <w:p w:rsidR="005111AC" w:rsidRPr="00B772BA" w:rsidRDefault="005111AC" w:rsidP="005111AC">
      <w:pPr>
        <w:jc w:val="both"/>
        <w:rPr>
          <w:rFonts w:ascii="Century" w:hAnsi="Century"/>
          <w:sz w:val="36"/>
          <w:szCs w:val="36"/>
        </w:rPr>
      </w:pPr>
    </w:p>
    <w:p w:rsidR="000356EB" w:rsidRDefault="000356EB" w:rsidP="000356EB">
      <w:pPr>
        <w:rPr>
          <w:rFonts w:ascii="Baskerville Old Face" w:hAnsi="Baskerville Old Face"/>
          <w:sz w:val="32"/>
          <w:szCs w:val="32"/>
        </w:rPr>
      </w:pPr>
    </w:p>
    <w:p w:rsidR="000356EB" w:rsidRPr="000356EB" w:rsidRDefault="000356EB" w:rsidP="000356EB"/>
    <w:sectPr w:rsidR="000356EB" w:rsidRPr="000356E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BE" w:rsidRDefault="00D81BBE" w:rsidP="00570934">
      <w:r>
        <w:separator/>
      </w:r>
    </w:p>
  </w:endnote>
  <w:endnote w:type="continuationSeparator" w:id="0">
    <w:p w:rsidR="00D81BBE" w:rsidRDefault="00D81BBE" w:rsidP="0057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34" w:rsidRDefault="00570934">
    <w:pPr>
      <w:pStyle w:val="Footer"/>
    </w:pPr>
    <w:r>
      <w:t>T</w:t>
    </w:r>
    <w:r w:rsidR="00B211E0">
      <w:t>renwith (2004</w:t>
    </w:r>
    <w:r>
      <w:t>)</w:t>
    </w:r>
  </w:p>
  <w:p w:rsidR="00570934" w:rsidRDefault="00570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BE" w:rsidRDefault="00D81BBE" w:rsidP="00570934">
      <w:r>
        <w:separator/>
      </w:r>
    </w:p>
  </w:footnote>
  <w:footnote w:type="continuationSeparator" w:id="0">
    <w:p w:rsidR="00D81BBE" w:rsidRDefault="00D81BBE" w:rsidP="00570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07"/>
    <w:rsid w:val="000356EB"/>
    <w:rsid w:val="001D0A07"/>
    <w:rsid w:val="00240D98"/>
    <w:rsid w:val="00361CA8"/>
    <w:rsid w:val="005111AC"/>
    <w:rsid w:val="00570934"/>
    <w:rsid w:val="005B0C16"/>
    <w:rsid w:val="006764CE"/>
    <w:rsid w:val="006C727D"/>
    <w:rsid w:val="00981E34"/>
    <w:rsid w:val="009E7F0A"/>
    <w:rsid w:val="00B211E0"/>
    <w:rsid w:val="00B772BA"/>
    <w:rsid w:val="00D8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D0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09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9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09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93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D0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09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9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09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93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9 social studies</vt:lpstr>
    </vt:vector>
  </TitlesOfParts>
  <Company>TELA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9 social studies</dc:title>
  <dc:creator>Brooke Martin</dc:creator>
  <cp:lastModifiedBy>Suzi Wallis</cp:lastModifiedBy>
  <cp:revision>2</cp:revision>
  <dcterms:created xsi:type="dcterms:W3CDTF">2013-10-13T22:54:00Z</dcterms:created>
  <dcterms:modified xsi:type="dcterms:W3CDTF">2013-10-13T22:54:00Z</dcterms:modified>
</cp:coreProperties>
</file>